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51A6" w14:textId="77777777" w:rsidR="00B12A60" w:rsidRDefault="00B12A60" w:rsidP="00D63C96">
      <w:pPr>
        <w:rPr>
          <w:u w:val="single"/>
        </w:rPr>
      </w:pPr>
      <w:bookmarkStart w:id="0" w:name="_Hlk195099195"/>
    </w:p>
    <w:p w14:paraId="36FD940B" w14:textId="77777777" w:rsidR="00B12A60" w:rsidRDefault="00B12A60" w:rsidP="00D63C96">
      <w:pPr>
        <w:rPr>
          <w:u w:val="single"/>
        </w:rPr>
      </w:pPr>
    </w:p>
    <w:p w14:paraId="03025A79" w14:textId="77777777" w:rsidR="004663AE" w:rsidRDefault="004663AE" w:rsidP="00D63C96">
      <w:pPr>
        <w:rPr>
          <w:u w:val="single"/>
        </w:rPr>
      </w:pPr>
    </w:p>
    <w:p w14:paraId="645DA949" w14:textId="77777777" w:rsidR="00B12A60" w:rsidRDefault="00B12A60" w:rsidP="00D63C96">
      <w:pPr>
        <w:rPr>
          <w:u w:val="single"/>
        </w:rPr>
      </w:pPr>
    </w:p>
    <w:p w14:paraId="0700B777" w14:textId="4090655A" w:rsidR="00B12A60" w:rsidRPr="004663AE" w:rsidRDefault="004663AE" w:rsidP="00D63C96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Révisé le 22 juillet 2025</w:t>
      </w:r>
    </w:p>
    <w:p w14:paraId="0E33BBC1" w14:textId="77777777" w:rsidR="00B12A60" w:rsidRDefault="00B12A60" w:rsidP="00D63C96">
      <w:pPr>
        <w:rPr>
          <w:u w:val="single"/>
        </w:rPr>
      </w:pPr>
    </w:p>
    <w:p w14:paraId="062F6A03" w14:textId="77777777" w:rsidR="00B12A60" w:rsidRDefault="00B12A60" w:rsidP="00D63C96">
      <w:pPr>
        <w:rPr>
          <w:u w:val="single"/>
        </w:rPr>
      </w:pPr>
    </w:p>
    <w:p w14:paraId="64029AC7" w14:textId="77777777" w:rsidR="00B12A60" w:rsidRDefault="00B12A60" w:rsidP="00B12A60">
      <w:pPr>
        <w:rPr>
          <w:b/>
          <w:bCs/>
        </w:rPr>
      </w:pPr>
      <w:r>
        <w:rPr>
          <w:b/>
          <w:bCs/>
        </w:rPr>
        <w:t>Section 230900 Robinets de réglage</w:t>
      </w:r>
    </w:p>
    <w:p w14:paraId="3A952920" w14:textId="77777777" w:rsidR="00B12A60" w:rsidRDefault="00B12A60" w:rsidP="00D63C96">
      <w:pPr>
        <w:rPr>
          <w:u w:val="single"/>
        </w:rPr>
      </w:pPr>
    </w:p>
    <w:p w14:paraId="4CBB7D2B" w14:textId="28F0D7D7" w:rsidR="00D63C96" w:rsidRPr="00AC7727" w:rsidRDefault="00D63C96" w:rsidP="00D63C96">
      <w:pPr>
        <w:rPr>
          <w:u w:val="single"/>
        </w:rPr>
      </w:pPr>
      <w:r>
        <w:rPr>
          <w:u w:val="single"/>
        </w:rPr>
        <w:t>Robinets à tournant sphérique industriel de répartition à 2 voies (série VSS de Belimo)</w:t>
      </w:r>
    </w:p>
    <w:p w14:paraId="4FBDC95D" w14:textId="77777777" w:rsidR="00D63C96" w:rsidRDefault="00D63C96" w:rsidP="00D63C96"/>
    <w:p w14:paraId="3EE2E075" w14:textId="77777777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>La combinaison robinet de réglage-servomoteur doit être fournie et livrée par un seul fabricant.</w:t>
      </w:r>
    </w:p>
    <w:p w14:paraId="20C9C305" w14:textId="77777777" w:rsidR="00D63C96" w:rsidRPr="008460A8" w:rsidRDefault="00D63C96" w:rsidP="00D63C96">
      <w:pPr>
        <w:pStyle w:val="ListParagraph"/>
      </w:pPr>
    </w:p>
    <w:p w14:paraId="774B5A79" w14:textId="77777777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>Fabrication, étiquetage ou distribution effectués par Belimo.</w:t>
      </w:r>
    </w:p>
    <w:p w14:paraId="20DAD4FC" w14:textId="77777777" w:rsidR="00D63C96" w:rsidRPr="008460A8" w:rsidRDefault="00D63C96" w:rsidP="00D63C96">
      <w:pPr>
        <w:pStyle w:val="ListParagraph"/>
      </w:pPr>
    </w:p>
    <w:p w14:paraId="0629994C" w14:textId="77777777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>Le fabricant doit garantir tous les composants pour une période de 2 ans à partir de la date de production.</w:t>
      </w:r>
    </w:p>
    <w:p w14:paraId="04EAB29C" w14:textId="77777777" w:rsidR="00D63C96" w:rsidRPr="008460A8" w:rsidRDefault="00D63C96" w:rsidP="00D63C96">
      <w:pPr>
        <w:pStyle w:val="ListParagraph"/>
      </w:pPr>
    </w:p>
    <w:p w14:paraId="3AD2AE6A" w14:textId="77777777" w:rsidR="00D63C96" w:rsidRPr="008460A8" w:rsidRDefault="00D63C96" w:rsidP="00CA2281">
      <w:pPr>
        <w:pStyle w:val="ListParagraph"/>
        <w:numPr>
          <w:ilvl w:val="0"/>
          <w:numId w:val="37"/>
        </w:numPr>
        <w:rPr>
          <w:rFonts w:cs="Arial"/>
        </w:rPr>
      </w:pPr>
      <w:r>
        <w:rPr>
          <w:rFonts w:cs="Arial"/>
        </w:rPr>
        <w:t xml:space="preserve">Les servomoteurs des robinets doivent être homologués cULus et être fabriqués conformément aux normes internationales de contrôle de la qualité ISO 9001. </w:t>
      </w:r>
    </w:p>
    <w:p w14:paraId="3F79E4A3" w14:textId="77777777" w:rsidR="00D63C96" w:rsidRPr="008460A8" w:rsidRDefault="00D63C96" w:rsidP="00D63C96">
      <w:pPr>
        <w:rPr>
          <w:rFonts w:cs="Arial"/>
        </w:rPr>
      </w:pPr>
    </w:p>
    <w:p w14:paraId="6D90D7C2" w14:textId="0EF8B195" w:rsidR="00D63C96" w:rsidRPr="00176B28" w:rsidRDefault="00D63C96" w:rsidP="003D5FAC">
      <w:pPr>
        <w:pStyle w:val="ListParagraph"/>
        <w:numPr>
          <w:ilvl w:val="0"/>
          <w:numId w:val="37"/>
        </w:numPr>
      </w:pPr>
      <w:r>
        <w:t xml:space="preserve">Là où c'est indiqué, prévoir un servomoteur à sûreté intégrée dans une position de fin de course (ouvert ou fermé).  </w:t>
      </w:r>
    </w:p>
    <w:p w14:paraId="160B03E9" w14:textId="77777777" w:rsidR="00D63C96" w:rsidRPr="008460A8" w:rsidRDefault="00D63C96" w:rsidP="00D63C96">
      <w:pPr>
        <w:pStyle w:val="ListParagraph"/>
      </w:pPr>
    </w:p>
    <w:p w14:paraId="795238FA" w14:textId="77777777" w:rsidR="00D63C96" w:rsidRPr="00C71B4E" w:rsidRDefault="00D63C96" w:rsidP="00CA2281">
      <w:pPr>
        <w:pStyle w:val="ListParagraph"/>
        <w:numPr>
          <w:ilvl w:val="0"/>
          <w:numId w:val="37"/>
        </w:numPr>
      </w:pPr>
      <w:r>
        <w:t>Les servomoteurs doivent être protégés des surcharges à tous les angles de rotation.</w:t>
      </w:r>
    </w:p>
    <w:p w14:paraId="6260D8C3" w14:textId="77777777" w:rsidR="00D63C96" w:rsidRPr="008460A8" w:rsidRDefault="00D63C96" w:rsidP="00D63C96"/>
    <w:p w14:paraId="38689A1D" w14:textId="77777777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>La combinaison robinet de réglage-servomoteur doit pouvoir fermer le robinet de la hauteur de débit nul de la pompe du système de 150 % pour l'eau et à une pression de calcul de 150 % pour la vapeur.  Les robinets de mélange à trois voies doivent pouvoir fermer le robinet à 150 % de la pression différentielle du système.</w:t>
      </w:r>
    </w:p>
    <w:p w14:paraId="1FED2C3E" w14:textId="77777777" w:rsidR="00D63C96" w:rsidRPr="008460A8" w:rsidRDefault="00D63C96" w:rsidP="00D63C96">
      <w:pPr>
        <w:pStyle w:val="ListParagraph"/>
      </w:pPr>
    </w:p>
    <w:p w14:paraId="68C71AF7" w14:textId="1253B0E8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 xml:space="preserve">Les corps des robinets de réglage doivent être en acier inoxydable A351-CF8M 316 avec des paliers en PEEK/PTFE ou RTPFE, un joint de tige en MPTFE et un joint de corps en PTFE.  Bille et dispositif de retenue en acier inoxydable 316.  </w:t>
      </w:r>
    </w:p>
    <w:p w14:paraId="39626AC5" w14:textId="77777777" w:rsidR="00D63C96" w:rsidRPr="008460A8" w:rsidRDefault="00D63C96" w:rsidP="00D63C96">
      <w:pPr>
        <w:pStyle w:val="ListParagraph"/>
      </w:pPr>
    </w:p>
    <w:p w14:paraId="0FA6D6C5" w14:textId="5083E982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>La température de l'eau du fluide doit être comprise entre -30</w:t>
      </w:r>
      <w:r>
        <w:rPr>
          <w:vertAlign w:val="superscript"/>
        </w:rPr>
        <w:t> o</w:t>
      </w:r>
      <w:r>
        <w:t>C et +148</w:t>
      </w:r>
      <w:r>
        <w:rPr>
          <w:vertAlign w:val="superscript"/>
        </w:rPr>
        <w:t> o</w:t>
      </w:r>
      <w:r>
        <w:t>C (-22</w:t>
      </w:r>
      <w:r>
        <w:rPr>
          <w:vertAlign w:val="superscript"/>
        </w:rPr>
        <w:t> o</w:t>
      </w:r>
      <w:r>
        <w:t>F et +298</w:t>
      </w:r>
      <w:r>
        <w:rPr>
          <w:vertAlign w:val="superscript"/>
        </w:rPr>
        <w:t> o</w:t>
      </w:r>
      <w:r>
        <w:t>F) avec une solution de glycol à 60 % maximum ou de la vapeur à 50 psig (344 kPa).</w:t>
      </w:r>
    </w:p>
    <w:p w14:paraId="0E89F6D2" w14:textId="77777777" w:rsidR="00D63C96" w:rsidRPr="008460A8" w:rsidRDefault="00D63C96" w:rsidP="00D63C96">
      <w:pPr>
        <w:pStyle w:val="ListParagraph"/>
      </w:pPr>
    </w:p>
    <w:p w14:paraId="6386FD97" w14:textId="34B80C8A" w:rsidR="00D63C96" w:rsidRPr="00BB7632" w:rsidRDefault="00D63C96" w:rsidP="00CA2281">
      <w:pPr>
        <w:pStyle w:val="ListParagraph"/>
        <w:numPr>
          <w:ilvl w:val="0"/>
          <w:numId w:val="37"/>
        </w:numPr>
        <w:rPr>
          <w:strike/>
        </w:rPr>
      </w:pPr>
      <w:r>
        <w:t>Le robinet doit avoir une caractéristique de débit à pourcentage égal modifiée avec une classe d'étanchéité VI de l'ANSI.</w:t>
      </w:r>
    </w:p>
    <w:bookmarkEnd w:id="0"/>
    <w:p w14:paraId="5488460D" w14:textId="77777777" w:rsidR="00D859D3" w:rsidRDefault="00D859D3" w:rsidP="00D859D3">
      <w:pPr>
        <w:pStyle w:val="ListParagraph"/>
      </w:pPr>
    </w:p>
    <w:p w14:paraId="73165A64" w14:textId="77777777" w:rsidR="004A011E" w:rsidRDefault="004A011E" w:rsidP="004A011E">
      <w:pPr>
        <w:pStyle w:val="ListParagraph"/>
      </w:pPr>
    </w:p>
    <w:p w14:paraId="41AA6875" w14:textId="77777777" w:rsidR="00B12A60" w:rsidRDefault="00B12A60" w:rsidP="004A011E">
      <w:pPr>
        <w:rPr>
          <w:u w:val="single"/>
        </w:rPr>
      </w:pPr>
    </w:p>
    <w:p w14:paraId="6E687672" w14:textId="77777777" w:rsidR="00B12A60" w:rsidRDefault="00B12A60" w:rsidP="004A011E">
      <w:pPr>
        <w:rPr>
          <w:u w:val="single"/>
        </w:rPr>
      </w:pPr>
    </w:p>
    <w:p w14:paraId="4580C413" w14:textId="77777777" w:rsidR="00B12A60" w:rsidRDefault="00B12A60" w:rsidP="004A011E">
      <w:pPr>
        <w:rPr>
          <w:u w:val="single"/>
        </w:rPr>
      </w:pPr>
    </w:p>
    <w:p w14:paraId="25AEDAD3" w14:textId="77777777" w:rsidR="00B12A60" w:rsidRDefault="00B12A60" w:rsidP="004A011E">
      <w:pPr>
        <w:rPr>
          <w:u w:val="single"/>
        </w:rPr>
      </w:pPr>
    </w:p>
    <w:p w14:paraId="62956C05" w14:textId="77777777" w:rsidR="00B12A60" w:rsidRDefault="00B12A60" w:rsidP="004A011E">
      <w:pPr>
        <w:rPr>
          <w:u w:val="single"/>
        </w:rPr>
      </w:pPr>
    </w:p>
    <w:p w14:paraId="41B1CA7E" w14:textId="77777777" w:rsidR="00B12A60" w:rsidRDefault="00B12A60" w:rsidP="004A011E">
      <w:pPr>
        <w:rPr>
          <w:u w:val="single"/>
        </w:rPr>
      </w:pPr>
    </w:p>
    <w:p w14:paraId="3A490923" w14:textId="77777777" w:rsidR="00B12A60" w:rsidRDefault="00B12A60" w:rsidP="004A011E">
      <w:pPr>
        <w:rPr>
          <w:u w:val="single"/>
        </w:rPr>
      </w:pPr>
    </w:p>
    <w:p w14:paraId="73447408" w14:textId="77777777" w:rsidR="00CA2281" w:rsidRDefault="00CA2281" w:rsidP="004132A4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A9B8" w14:textId="77777777" w:rsidR="00EE6212" w:rsidRDefault="00EE6212">
      <w:r>
        <w:separator/>
      </w:r>
    </w:p>
  </w:endnote>
  <w:endnote w:type="continuationSeparator" w:id="0">
    <w:p w14:paraId="55AEA649" w14:textId="77777777" w:rsidR="00EE6212" w:rsidRDefault="00EE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6206" w14:textId="77777777" w:rsidR="00EE6212" w:rsidRDefault="00EE6212">
      <w:r>
        <w:separator/>
      </w:r>
    </w:p>
  </w:footnote>
  <w:footnote w:type="continuationSeparator" w:id="0">
    <w:p w14:paraId="24159556" w14:textId="77777777" w:rsidR="00EE6212" w:rsidRDefault="00EE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454C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46F7"/>
    <w:rsid w:val="00345617"/>
    <w:rsid w:val="0035230A"/>
    <w:rsid w:val="00367400"/>
    <w:rsid w:val="0038137E"/>
    <w:rsid w:val="003834FD"/>
    <w:rsid w:val="00387C22"/>
    <w:rsid w:val="00395DB7"/>
    <w:rsid w:val="00396C66"/>
    <w:rsid w:val="003A15A8"/>
    <w:rsid w:val="003B1B52"/>
    <w:rsid w:val="003B608A"/>
    <w:rsid w:val="003C704E"/>
    <w:rsid w:val="003C7081"/>
    <w:rsid w:val="003E2621"/>
    <w:rsid w:val="003E2C2F"/>
    <w:rsid w:val="003E3F6A"/>
    <w:rsid w:val="003E789D"/>
    <w:rsid w:val="003F5560"/>
    <w:rsid w:val="00403E31"/>
    <w:rsid w:val="00412478"/>
    <w:rsid w:val="004132A4"/>
    <w:rsid w:val="00423614"/>
    <w:rsid w:val="00425DB0"/>
    <w:rsid w:val="004464DE"/>
    <w:rsid w:val="004604B5"/>
    <w:rsid w:val="0046194D"/>
    <w:rsid w:val="00462F56"/>
    <w:rsid w:val="004663AE"/>
    <w:rsid w:val="00486571"/>
    <w:rsid w:val="00494ACC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5F2F19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E2F22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457A6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E6212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A483A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4</cp:revision>
  <cp:lastPrinted>2025-06-23T16:05:00Z</cp:lastPrinted>
  <dcterms:created xsi:type="dcterms:W3CDTF">2025-07-29T17:23:00Z</dcterms:created>
  <dcterms:modified xsi:type="dcterms:W3CDTF">2025-08-11T17:19:00Z</dcterms:modified>
</cp:coreProperties>
</file>