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51A6" w14:textId="77777777" w:rsidR="00B12A60" w:rsidRDefault="00B12A60" w:rsidP="00D63C96">
      <w:pPr>
        <w:rPr>
          <w:u w:val="single"/>
        </w:rPr>
      </w:pPr>
      <w:bookmarkStart w:id="0" w:name="_Hlk195099195"/>
    </w:p>
    <w:p w14:paraId="36FD940B" w14:textId="77777777" w:rsidR="00B12A60" w:rsidRDefault="00B12A60" w:rsidP="00D63C96">
      <w:pPr>
        <w:rPr>
          <w:u w:val="single"/>
        </w:rPr>
      </w:pPr>
    </w:p>
    <w:p w14:paraId="03025A79" w14:textId="77777777" w:rsidR="004663AE" w:rsidRDefault="004663AE" w:rsidP="00D63C96">
      <w:pPr>
        <w:rPr>
          <w:u w:val="single"/>
        </w:rPr>
      </w:pPr>
    </w:p>
    <w:p w14:paraId="645DA949" w14:textId="77777777" w:rsidR="00B12A60" w:rsidRDefault="00B12A60" w:rsidP="00D63C96">
      <w:pPr>
        <w:rPr>
          <w:u w:val="single"/>
        </w:rPr>
      </w:pPr>
    </w:p>
    <w:p w14:paraId="0700B777" w14:textId="4090655A" w:rsidR="00B12A60" w:rsidRPr="004663AE" w:rsidRDefault="004663AE" w:rsidP="00D63C96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Revisado em 22 de julho de 2025</w:t>
      </w:r>
    </w:p>
    <w:p w14:paraId="0E33BBC1" w14:textId="77777777" w:rsidR="00B12A60" w:rsidRDefault="00B12A60" w:rsidP="00D63C96">
      <w:pPr>
        <w:rPr>
          <w:u w:val="single"/>
        </w:rPr>
      </w:pPr>
    </w:p>
    <w:p w14:paraId="062F6A03" w14:textId="77777777" w:rsidR="00B12A60" w:rsidRDefault="00B12A60" w:rsidP="00D63C96">
      <w:pPr>
        <w:rPr>
          <w:u w:val="single"/>
        </w:rPr>
      </w:pPr>
    </w:p>
    <w:p w14:paraId="64029AC7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Seção 230900 – Válvulas de Controle</w:t>
      </w:r>
    </w:p>
    <w:p w14:paraId="3A952920" w14:textId="77777777" w:rsidR="00B12A60" w:rsidRDefault="00B12A60" w:rsidP="00D63C96">
      <w:pPr>
        <w:rPr>
          <w:u w:val="single"/>
        </w:rPr>
      </w:pPr>
    </w:p>
    <w:p w14:paraId="4CBB7D2B" w14:textId="28F0D7D7" w:rsidR="00D63C96" w:rsidRPr="00AC7727" w:rsidRDefault="00D63C96" w:rsidP="00D63C96">
      <w:pPr>
        <w:rPr>
          <w:u w:val="single"/>
        </w:rPr>
      </w:pPr>
      <w:r>
        <w:rPr>
          <w:u w:val="single"/>
        </w:rPr>
        <w:t>Válvulas Esfera Industriais de 2 vias (Belimo Série VSS)</w:t>
      </w:r>
    </w:p>
    <w:p w14:paraId="4FBDC95D" w14:textId="77777777" w:rsidR="00D63C96" w:rsidRDefault="00D63C96" w:rsidP="00D63C96"/>
    <w:p w14:paraId="3EE2E075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O conjunto de válvula de controle e atuador será fornecido e entregue por um único fabricante.</w:t>
      </w:r>
    </w:p>
    <w:p w14:paraId="20C9C305" w14:textId="77777777" w:rsidR="00D63C96" w:rsidRPr="008460A8" w:rsidRDefault="00D63C96" w:rsidP="00D63C96">
      <w:pPr>
        <w:pStyle w:val="ListParagraph"/>
      </w:pPr>
    </w:p>
    <w:p w14:paraId="774B5A79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Fabricados, identificados com a marca ou distribuídos pela Belimo.</w:t>
      </w:r>
    </w:p>
    <w:p w14:paraId="20DAD4FC" w14:textId="77777777" w:rsidR="00D63C96" w:rsidRPr="008460A8" w:rsidRDefault="00D63C96" w:rsidP="00D63C96">
      <w:pPr>
        <w:pStyle w:val="ListParagraph"/>
      </w:pPr>
    </w:p>
    <w:p w14:paraId="0629994C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O fabricante deverá garantir todos os componentes por um período de 2 anos a contar da data de fabricação.</w:t>
      </w:r>
    </w:p>
    <w:p w14:paraId="04EAB29C" w14:textId="77777777" w:rsidR="00D63C96" w:rsidRPr="008460A8" w:rsidRDefault="00D63C96" w:rsidP="00D63C96">
      <w:pPr>
        <w:pStyle w:val="ListParagraph"/>
      </w:pPr>
    </w:p>
    <w:p w14:paraId="3AD2AE6A" w14:textId="77777777" w:rsidR="00D63C96" w:rsidRPr="008460A8" w:rsidRDefault="00D63C96" w:rsidP="00CA2281">
      <w:pPr>
        <w:pStyle w:val="ListParagraph"/>
        <w:numPr>
          <w:ilvl w:val="0"/>
          <w:numId w:val="37"/>
        </w:numPr>
        <w:rPr>
          <w:rFonts w:cs="Arial"/>
        </w:rPr>
      </w:pPr>
      <w:r>
        <w:rPr>
          <w:rFonts w:cs="Arial"/>
        </w:rPr>
        <w:t xml:space="preserve">Os atuadores para válvulas devem ser padrão cULus e ser fabricados de acordo com as Normas Internacionais de Controle de Qualidade ISO 9001. </w:t>
      </w:r>
    </w:p>
    <w:p w14:paraId="3F79E4A3" w14:textId="77777777" w:rsidR="00D63C96" w:rsidRPr="008460A8" w:rsidRDefault="00D63C96" w:rsidP="00D63C96">
      <w:pPr>
        <w:rPr>
          <w:rFonts w:cs="Arial"/>
        </w:rPr>
      </w:pPr>
    </w:p>
    <w:p w14:paraId="6D90D7C2" w14:textId="0EF8B195" w:rsidR="00D63C96" w:rsidRPr="00176B28" w:rsidRDefault="00D63C96" w:rsidP="003D5FAC">
      <w:pPr>
        <w:pStyle w:val="ListParagraph"/>
        <w:numPr>
          <w:ilvl w:val="0"/>
          <w:numId w:val="37"/>
        </w:numPr>
      </w:pPr>
      <w:r>
        <w:t xml:space="preserve">Onde indicado, fornecer atuador para falhar em um fim-de-curso (aberto ou fechado).  </w:t>
      </w:r>
    </w:p>
    <w:p w14:paraId="160B03E9" w14:textId="77777777" w:rsidR="00D63C96" w:rsidRPr="008460A8" w:rsidRDefault="00D63C96" w:rsidP="00D63C96">
      <w:pPr>
        <w:pStyle w:val="ListParagraph"/>
      </w:pPr>
    </w:p>
    <w:p w14:paraId="795238FA" w14:textId="77777777" w:rsidR="00D63C96" w:rsidRPr="00C71B4E" w:rsidRDefault="00D63C96" w:rsidP="00CA2281">
      <w:pPr>
        <w:pStyle w:val="ListParagraph"/>
        <w:numPr>
          <w:ilvl w:val="0"/>
          <w:numId w:val="37"/>
        </w:numPr>
      </w:pPr>
      <w:r>
        <w:t>Os atuadores devem ser protegidos contra sobrecarga em todos os ângulos de rotação.</w:t>
      </w:r>
    </w:p>
    <w:p w14:paraId="6260D8C3" w14:textId="77777777" w:rsidR="00D63C96" w:rsidRPr="008460A8" w:rsidRDefault="00D63C96" w:rsidP="00D63C96"/>
    <w:p w14:paraId="38689A1D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O conjunto de válvula de controle e atuador deve ser capaz de fechar a válvula contra 150% do cabeçote de desligamento da bomba do sistema para água, 150% da pressão nominal de vapor.  As válvulas de mistura de 3 vias devem ser capazes de fechar a válvula contra 150% da pressão diferencial do sistema.</w:t>
      </w:r>
    </w:p>
    <w:p w14:paraId="1FED2C3E" w14:textId="77777777" w:rsidR="00D63C96" w:rsidRPr="008460A8" w:rsidRDefault="00D63C96" w:rsidP="00D63C96">
      <w:pPr>
        <w:pStyle w:val="ListParagraph"/>
      </w:pPr>
    </w:p>
    <w:p w14:paraId="68C71AF7" w14:textId="1253B0E8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 xml:space="preserve">Os corpos das válvulas de controle devem ser de aço inoxidável 316 A351-CF8M com rolamentos de PEEK/PTFE ou RTPFE, vedação da haste de MPTFE e vedação do corpo de PTFE.  Esfera e retentor de aço inoxidável 316.  </w:t>
      </w:r>
    </w:p>
    <w:p w14:paraId="39626AC5" w14:textId="77777777" w:rsidR="00D63C96" w:rsidRPr="008460A8" w:rsidRDefault="00D63C96" w:rsidP="00D63C96">
      <w:pPr>
        <w:pStyle w:val="ListParagraph"/>
      </w:pPr>
    </w:p>
    <w:p w14:paraId="0FA6D6C5" w14:textId="5083E982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 xml:space="preserve">A temperatura da água deve ser de -22 </w:t>
      </w:r>
      <w:r>
        <w:rPr>
          <w:vertAlign w:val="superscript"/>
        </w:rPr>
        <w:t>o</w:t>
      </w:r>
      <w:r>
        <w:t xml:space="preserve">F a +298 </w:t>
      </w:r>
      <w:r>
        <w:rPr>
          <w:vertAlign w:val="superscript"/>
        </w:rPr>
        <w:t>o</w:t>
      </w:r>
      <w:r>
        <w:t xml:space="preserve">F (-30 </w:t>
      </w:r>
      <w:r>
        <w:rPr>
          <w:vertAlign w:val="superscript"/>
        </w:rPr>
        <w:t>o</w:t>
      </w:r>
      <w:r>
        <w:t xml:space="preserve">C a +148 </w:t>
      </w:r>
      <w:r>
        <w:rPr>
          <w:vertAlign w:val="superscript"/>
        </w:rPr>
        <w:t>o</w:t>
      </w:r>
      <w:r>
        <w:t>C) com máximo de 60% de solução de glicol ou vapor de 50 psig (344 kPa).</w:t>
      </w:r>
    </w:p>
    <w:p w14:paraId="0E89F6D2" w14:textId="77777777" w:rsidR="00D63C96" w:rsidRPr="008460A8" w:rsidRDefault="00D63C96" w:rsidP="00D63C96">
      <w:pPr>
        <w:pStyle w:val="ListParagraph"/>
      </w:pPr>
    </w:p>
    <w:p w14:paraId="6386FD97" w14:textId="34B80C8A" w:rsidR="00D63C96" w:rsidRPr="00BB7632" w:rsidRDefault="00D63C96" w:rsidP="00CA2281">
      <w:pPr>
        <w:pStyle w:val="ListParagraph"/>
        <w:numPr>
          <w:ilvl w:val="0"/>
          <w:numId w:val="37"/>
        </w:numPr>
        <w:rPr>
          <w:strike/>
        </w:rPr>
      </w:pPr>
      <w:r>
        <w:t>A válvula deve ter característica de vazão de igual porcentagem modificada com taxa de vazamento ANSI Classe VI.</w:t>
      </w:r>
    </w:p>
    <w:bookmarkEnd w:id="0"/>
    <w:p w14:paraId="5488460D" w14:textId="77777777" w:rsidR="00D859D3" w:rsidRDefault="00D859D3" w:rsidP="00D859D3">
      <w:pPr>
        <w:pStyle w:val="ListParagraph"/>
      </w:pPr>
    </w:p>
    <w:p w14:paraId="73165A64" w14:textId="77777777" w:rsidR="004A011E" w:rsidRDefault="004A011E" w:rsidP="004A011E">
      <w:pPr>
        <w:pStyle w:val="ListParagraph"/>
      </w:pPr>
    </w:p>
    <w:p w14:paraId="41AA6875" w14:textId="77777777" w:rsidR="00B12A60" w:rsidRDefault="00B12A60" w:rsidP="004A011E">
      <w:pPr>
        <w:rPr>
          <w:u w:val="single"/>
        </w:rPr>
      </w:pPr>
    </w:p>
    <w:p w14:paraId="6E687672" w14:textId="77777777" w:rsidR="00B12A60" w:rsidRDefault="00B12A60" w:rsidP="004A011E">
      <w:pPr>
        <w:rPr>
          <w:u w:val="single"/>
        </w:rPr>
      </w:pPr>
    </w:p>
    <w:p w14:paraId="4580C413" w14:textId="77777777" w:rsidR="00B12A60" w:rsidRDefault="00B12A60" w:rsidP="004A011E">
      <w:pPr>
        <w:rPr>
          <w:u w:val="single"/>
        </w:rPr>
      </w:pPr>
    </w:p>
    <w:p w14:paraId="25AEDAD3" w14:textId="77777777" w:rsidR="00B12A60" w:rsidRDefault="00B12A60" w:rsidP="004A011E">
      <w:pPr>
        <w:rPr>
          <w:u w:val="single"/>
        </w:rPr>
      </w:pPr>
    </w:p>
    <w:p w14:paraId="62956C05" w14:textId="77777777" w:rsidR="00B12A60" w:rsidRDefault="00B12A60" w:rsidP="004A011E">
      <w:pPr>
        <w:rPr>
          <w:u w:val="single"/>
        </w:rPr>
      </w:pPr>
    </w:p>
    <w:p w14:paraId="41B1CA7E" w14:textId="77777777" w:rsidR="00B12A60" w:rsidRDefault="00B12A60" w:rsidP="004A011E">
      <w:pPr>
        <w:rPr>
          <w:u w:val="single"/>
        </w:rPr>
      </w:pPr>
    </w:p>
    <w:p w14:paraId="3A490923" w14:textId="77777777" w:rsidR="00B12A60" w:rsidRDefault="00B12A60" w:rsidP="004A011E">
      <w:pPr>
        <w:rPr>
          <w:u w:val="single"/>
        </w:rPr>
      </w:pPr>
    </w:p>
    <w:p w14:paraId="03D4FE32" w14:textId="77777777" w:rsidR="00B12A60" w:rsidRDefault="00B12A60" w:rsidP="004A011E">
      <w:pPr>
        <w:rPr>
          <w:u w:val="single"/>
        </w:rPr>
      </w:pPr>
    </w:p>
    <w:p w14:paraId="359C5394" w14:textId="77777777" w:rsidR="00B12A60" w:rsidRDefault="00B12A60" w:rsidP="004A011E">
      <w:pPr>
        <w:rPr>
          <w:u w:val="single"/>
        </w:rPr>
      </w:pPr>
    </w:p>
    <w:p w14:paraId="73447408" w14:textId="77777777" w:rsidR="00CA2281" w:rsidRDefault="00CA2281" w:rsidP="004132A4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E6A7" w14:textId="77777777" w:rsidR="00053C3F" w:rsidRDefault="00053C3F">
      <w:r>
        <w:separator/>
      </w:r>
    </w:p>
  </w:endnote>
  <w:endnote w:type="continuationSeparator" w:id="0">
    <w:p w14:paraId="746B1DA6" w14:textId="77777777" w:rsidR="00053C3F" w:rsidRDefault="0005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DA36" w14:textId="77777777" w:rsidR="00053C3F" w:rsidRDefault="00053C3F">
      <w:r>
        <w:separator/>
      </w:r>
    </w:p>
  </w:footnote>
  <w:footnote w:type="continuationSeparator" w:id="0">
    <w:p w14:paraId="1E9FAEAA" w14:textId="77777777" w:rsidR="00053C3F" w:rsidRDefault="0005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454C"/>
    <w:rsid w:val="00017B95"/>
    <w:rsid w:val="00035125"/>
    <w:rsid w:val="00043E1C"/>
    <w:rsid w:val="00053705"/>
    <w:rsid w:val="00053797"/>
    <w:rsid w:val="00053C3F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46F7"/>
    <w:rsid w:val="00345617"/>
    <w:rsid w:val="0035230A"/>
    <w:rsid w:val="00367400"/>
    <w:rsid w:val="0038137E"/>
    <w:rsid w:val="003834FD"/>
    <w:rsid w:val="00387C22"/>
    <w:rsid w:val="00395DB7"/>
    <w:rsid w:val="00396C66"/>
    <w:rsid w:val="003A15A8"/>
    <w:rsid w:val="003B1B52"/>
    <w:rsid w:val="003B608A"/>
    <w:rsid w:val="003C47FD"/>
    <w:rsid w:val="003C704E"/>
    <w:rsid w:val="003C7081"/>
    <w:rsid w:val="003E2621"/>
    <w:rsid w:val="003E2C2F"/>
    <w:rsid w:val="003E3F6A"/>
    <w:rsid w:val="003E789D"/>
    <w:rsid w:val="003F5560"/>
    <w:rsid w:val="00412478"/>
    <w:rsid w:val="004132A4"/>
    <w:rsid w:val="00423614"/>
    <w:rsid w:val="00425DB0"/>
    <w:rsid w:val="004464DE"/>
    <w:rsid w:val="004604B5"/>
    <w:rsid w:val="0046194D"/>
    <w:rsid w:val="00462F56"/>
    <w:rsid w:val="004663AE"/>
    <w:rsid w:val="00486571"/>
    <w:rsid w:val="00494ACC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5F2F19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09B8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E2F22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457A6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2025-07-29T17:23:00Z</dcterms:created>
  <dcterms:modified xsi:type="dcterms:W3CDTF">2025-08-11T14:29:00Z</dcterms:modified>
</cp:coreProperties>
</file>